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BB" w:rsidRPr="009F6204" w:rsidRDefault="001D1FBB" w:rsidP="009F6204">
      <w:pPr>
        <w:spacing w:line="300" w:lineRule="exact"/>
        <w:jc w:val="right"/>
        <w:rPr>
          <w:rFonts w:ascii="Verdana" w:eastAsia="標楷體" w:hAnsi="Verdana"/>
          <w:sz w:val="20"/>
          <w:szCs w:val="20"/>
        </w:rPr>
      </w:pPr>
      <w:bookmarkStart w:id="0" w:name="OLE_LINK2"/>
      <w:r w:rsidRPr="00527CC0">
        <w:rPr>
          <w:rFonts w:ascii="Verdana" w:eastAsia="標楷體" w:hAnsi="Verdana"/>
          <w:sz w:val="20"/>
          <w:szCs w:val="20"/>
        </w:rPr>
        <w:t>201</w:t>
      </w:r>
      <w:r w:rsidRPr="00527CC0">
        <w:rPr>
          <w:rFonts w:ascii="Verdana" w:eastAsia="標楷體" w:hAnsi="Verdana" w:hint="eastAsia"/>
          <w:sz w:val="20"/>
          <w:szCs w:val="20"/>
        </w:rPr>
        <w:t>3</w:t>
      </w:r>
      <w:r w:rsidRPr="00527CC0">
        <w:rPr>
          <w:rFonts w:ascii="Verdana" w:eastAsia="標楷體" w:hAnsi="Verdana"/>
          <w:sz w:val="20"/>
          <w:szCs w:val="20"/>
        </w:rPr>
        <w:t>年</w:t>
      </w:r>
      <w:r w:rsidR="00E63F35">
        <w:rPr>
          <w:rFonts w:ascii="Verdana" w:eastAsia="標楷體" w:hAnsi="Verdana" w:hint="eastAsia"/>
          <w:sz w:val="20"/>
          <w:szCs w:val="20"/>
        </w:rPr>
        <w:t>10</w:t>
      </w:r>
      <w:r w:rsidRPr="00527CC0">
        <w:rPr>
          <w:rFonts w:ascii="Verdana" w:eastAsia="標楷體" w:hAnsi="Verdana"/>
          <w:sz w:val="20"/>
          <w:szCs w:val="20"/>
        </w:rPr>
        <w:t>月</w:t>
      </w:r>
      <w:r w:rsidRPr="00527CC0">
        <w:rPr>
          <w:rFonts w:ascii="Verdana" w:eastAsia="標楷體" w:hAnsi="Verdana" w:hint="eastAsia"/>
          <w:sz w:val="20"/>
          <w:szCs w:val="20"/>
        </w:rPr>
        <w:t>8</w:t>
      </w:r>
      <w:r w:rsidRPr="00527CC0">
        <w:rPr>
          <w:rFonts w:ascii="Verdana" w:eastAsia="標楷體" w:hAnsi="Verdana"/>
          <w:sz w:val="20"/>
          <w:szCs w:val="20"/>
        </w:rPr>
        <w:t>日</w:t>
      </w:r>
      <w:r w:rsidRPr="00527CC0">
        <w:rPr>
          <w:rFonts w:ascii="Verdana" w:eastAsia="標楷體" w:hAnsi="Verdana"/>
          <w:sz w:val="20"/>
          <w:szCs w:val="20"/>
        </w:rPr>
        <w:t>(</w:t>
      </w:r>
      <w:r w:rsidRPr="00527CC0">
        <w:rPr>
          <w:rFonts w:ascii="Verdana" w:eastAsia="標楷體" w:hAnsi="Verdana"/>
          <w:sz w:val="20"/>
          <w:szCs w:val="20"/>
        </w:rPr>
        <w:t>星期</w:t>
      </w:r>
      <w:r w:rsidR="00E63F35">
        <w:rPr>
          <w:rFonts w:ascii="Verdana" w:eastAsia="標楷體" w:hAnsi="Verdana" w:hint="eastAsia"/>
          <w:sz w:val="20"/>
          <w:szCs w:val="20"/>
        </w:rPr>
        <w:t>二</w:t>
      </w:r>
      <w:r w:rsidRPr="00527CC0">
        <w:rPr>
          <w:rFonts w:ascii="Verdana" w:eastAsia="標楷體" w:hAnsi="Verdana"/>
          <w:sz w:val="20"/>
          <w:szCs w:val="20"/>
        </w:rPr>
        <w:t>)</w:t>
      </w:r>
      <w:r w:rsidRPr="00527CC0">
        <w:rPr>
          <w:rFonts w:ascii="Verdana" w:eastAsia="標楷體" w:hAnsi="Verdana" w:hint="eastAsia"/>
          <w:sz w:val="20"/>
          <w:szCs w:val="20"/>
        </w:rPr>
        <w:t xml:space="preserve">　</w:t>
      </w:r>
      <w:r w:rsidR="00E63F35">
        <w:rPr>
          <w:rFonts w:ascii="Verdana" w:eastAsia="標楷體" w:hAnsi="Verdana" w:hint="eastAsia"/>
          <w:sz w:val="20"/>
          <w:szCs w:val="20"/>
        </w:rPr>
        <w:t>Tuesday</w:t>
      </w:r>
      <w:r w:rsidRPr="009F6204">
        <w:rPr>
          <w:rFonts w:ascii="Verdana" w:eastAsia="標楷體" w:hAnsi="Verdana"/>
          <w:sz w:val="20"/>
          <w:szCs w:val="20"/>
        </w:rPr>
        <w:t xml:space="preserve">, </w:t>
      </w:r>
      <w:r w:rsidR="00E63F35">
        <w:rPr>
          <w:rFonts w:ascii="Verdana" w:eastAsia="標楷體" w:hAnsi="Verdana" w:hint="eastAsia"/>
          <w:sz w:val="20"/>
          <w:szCs w:val="20"/>
        </w:rPr>
        <w:t>Oct</w:t>
      </w:r>
      <w:r w:rsidRPr="009F6204">
        <w:rPr>
          <w:rFonts w:ascii="Verdana" w:eastAsia="標楷體" w:hAnsi="Verdana"/>
          <w:sz w:val="20"/>
          <w:szCs w:val="20"/>
        </w:rPr>
        <w:t xml:space="preserve"> </w:t>
      </w:r>
      <w:r w:rsidR="00E63F35">
        <w:rPr>
          <w:rFonts w:ascii="Verdana" w:eastAsia="標楷體" w:hAnsi="Verdana" w:hint="eastAsia"/>
          <w:sz w:val="20"/>
          <w:szCs w:val="20"/>
        </w:rPr>
        <w:t>8</w:t>
      </w:r>
      <w:r w:rsidRPr="009F6204">
        <w:rPr>
          <w:rFonts w:ascii="Verdana" w:eastAsia="標楷體" w:hAnsi="Verdana"/>
          <w:sz w:val="20"/>
          <w:szCs w:val="20"/>
        </w:rPr>
        <w:t xml:space="preserve"> 20</w:t>
      </w:r>
      <w:r w:rsidRPr="009F6204">
        <w:rPr>
          <w:rFonts w:ascii="Verdana" w:eastAsia="標楷體" w:hAnsi="Verdana" w:hint="eastAsia"/>
          <w:sz w:val="20"/>
          <w:szCs w:val="20"/>
        </w:rPr>
        <w:t>13</w:t>
      </w:r>
    </w:p>
    <w:p w:rsidR="001D1FBB" w:rsidRDefault="00E63F35" w:rsidP="009F6204">
      <w:pPr>
        <w:spacing w:line="300" w:lineRule="exact"/>
        <w:jc w:val="right"/>
        <w:rPr>
          <w:rFonts w:ascii="Verdana" w:eastAsia="標楷體" w:hAnsi="Verdana"/>
          <w:sz w:val="20"/>
          <w:szCs w:val="20"/>
        </w:rPr>
      </w:pPr>
      <w:r>
        <w:rPr>
          <w:rFonts w:ascii="Verdana" w:eastAsia="標楷體" w:hAnsi="Verdana" w:hint="eastAsia"/>
          <w:sz w:val="20"/>
          <w:szCs w:val="20"/>
        </w:rPr>
        <w:t>成</w:t>
      </w:r>
      <w:r w:rsidR="0071173B">
        <w:rPr>
          <w:rFonts w:ascii="Verdana" w:eastAsia="標楷體" w:hAnsi="Verdana" w:hint="eastAsia"/>
          <w:sz w:val="20"/>
          <w:szCs w:val="20"/>
        </w:rPr>
        <w:t>功</w:t>
      </w:r>
      <w:r>
        <w:rPr>
          <w:rFonts w:ascii="Verdana" w:eastAsia="標楷體" w:hAnsi="Verdana" w:hint="eastAsia"/>
          <w:sz w:val="20"/>
          <w:szCs w:val="20"/>
        </w:rPr>
        <w:t>大</w:t>
      </w:r>
      <w:r w:rsidR="0071173B">
        <w:rPr>
          <w:rFonts w:ascii="Verdana" w:eastAsia="標楷體" w:hAnsi="Verdana" w:hint="eastAsia"/>
          <w:sz w:val="20"/>
          <w:szCs w:val="20"/>
        </w:rPr>
        <w:t>學圖書館</w:t>
      </w:r>
      <w:r w:rsidR="0071173B">
        <w:rPr>
          <w:rFonts w:ascii="Verdana" w:eastAsia="標楷體" w:hAnsi="Verdana" w:hint="eastAsia"/>
          <w:sz w:val="20"/>
          <w:szCs w:val="20"/>
        </w:rPr>
        <w:t>B1</w:t>
      </w:r>
      <w:r w:rsidR="0071173B">
        <w:rPr>
          <w:rFonts w:ascii="Verdana" w:eastAsia="標楷體" w:hAnsi="Verdana" w:hint="eastAsia"/>
          <w:sz w:val="20"/>
          <w:szCs w:val="20"/>
        </w:rPr>
        <w:t>國際會議廳</w:t>
      </w:r>
      <w:r w:rsidR="0071173B">
        <w:rPr>
          <w:rFonts w:ascii="Verdana" w:eastAsia="標楷體" w:hAnsi="Verdana" w:hint="eastAsia"/>
          <w:sz w:val="20"/>
          <w:szCs w:val="20"/>
        </w:rPr>
        <w:t xml:space="preserve"> </w:t>
      </w:r>
      <w:r w:rsidR="001D1FBB" w:rsidRPr="00527CC0">
        <w:rPr>
          <w:rFonts w:ascii="Verdana" w:eastAsia="標楷體" w:hAnsi="Verdana" w:hint="eastAsia"/>
          <w:sz w:val="20"/>
          <w:szCs w:val="20"/>
        </w:rPr>
        <w:t>(</w:t>
      </w:r>
      <w:r>
        <w:rPr>
          <w:rFonts w:ascii="Verdana" w:eastAsia="標楷體" w:hAnsi="Verdana" w:hint="eastAsia"/>
          <w:sz w:val="20"/>
          <w:szCs w:val="20"/>
        </w:rPr>
        <w:t>台南市大學路</w:t>
      </w:r>
      <w:r w:rsidR="001D1FBB" w:rsidRPr="00527CC0">
        <w:rPr>
          <w:rFonts w:ascii="Verdana" w:eastAsia="標楷體" w:hAnsi="Verdana" w:hint="eastAsia"/>
          <w:sz w:val="20"/>
          <w:szCs w:val="20"/>
        </w:rPr>
        <w:t>一號</w:t>
      </w:r>
      <w:r w:rsidR="001D1FBB" w:rsidRPr="00527CC0">
        <w:rPr>
          <w:rFonts w:ascii="Verdana" w:eastAsia="標楷體" w:hAnsi="Verdana" w:hint="eastAsia"/>
          <w:sz w:val="20"/>
          <w:szCs w:val="20"/>
        </w:rPr>
        <w:t>)</w:t>
      </w:r>
    </w:p>
    <w:p w:rsidR="001D1FBB" w:rsidRDefault="001D1FBB" w:rsidP="00E63F35">
      <w:pPr>
        <w:wordWrap w:val="0"/>
        <w:spacing w:line="300" w:lineRule="exact"/>
        <w:jc w:val="right"/>
        <w:rPr>
          <w:rFonts w:ascii="Verdana" w:eastAsia="標楷體" w:hAnsi="Verdana"/>
          <w:sz w:val="20"/>
          <w:szCs w:val="20"/>
        </w:rPr>
      </w:pPr>
      <w:proofErr w:type="gramStart"/>
      <w:r w:rsidRPr="009F6204">
        <w:rPr>
          <w:rFonts w:ascii="Verdana" w:eastAsia="標楷體" w:hAnsi="Verdana"/>
          <w:sz w:val="20"/>
          <w:szCs w:val="20"/>
        </w:rPr>
        <w:t xml:space="preserve">National </w:t>
      </w:r>
      <w:r w:rsidR="00E63F35">
        <w:rPr>
          <w:rFonts w:ascii="Verdana" w:eastAsia="標楷體" w:hAnsi="Verdana" w:hint="eastAsia"/>
          <w:sz w:val="20"/>
          <w:szCs w:val="20"/>
        </w:rPr>
        <w:t>Cheng Kung</w:t>
      </w:r>
      <w:r w:rsidRPr="009F6204">
        <w:rPr>
          <w:rFonts w:ascii="Verdana" w:eastAsia="標楷體" w:hAnsi="Verdana"/>
          <w:sz w:val="20"/>
          <w:szCs w:val="20"/>
        </w:rPr>
        <w:t xml:space="preserve"> University</w:t>
      </w:r>
      <w:r w:rsidR="00B37A8F">
        <w:rPr>
          <w:rFonts w:ascii="Verdana" w:eastAsia="標楷體" w:hAnsi="Verdana" w:hint="eastAsia"/>
          <w:sz w:val="20"/>
          <w:szCs w:val="20"/>
        </w:rPr>
        <w:t xml:space="preserve"> </w:t>
      </w:r>
      <w:r w:rsidRPr="009F6204">
        <w:rPr>
          <w:rFonts w:ascii="Verdana" w:eastAsia="標楷體" w:hAnsi="Verdana"/>
          <w:sz w:val="20"/>
          <w:szCs w:val="20"/>
        </w:rPr>
        <w:t>(</w:t>
      </w:r>
      <w:r w:rsidR="00E63F35" w:rsidRPr="00E63F35">
        <w:rPr>
          <w:rFonts w:ascii="Verdana" w:eastAsia="標楷體" w:hAnsi="Verdana"/>
          <w:sz w:val="20"/>
          <w:szCs w:val="20"/>
        </w:rPr>
        <w:t xml:space="preserve">No.1, University Road, </w:t>
      </w:r>
      <w:r w:rsidR="00E63F35">
        <w:rPr>
          <w:rFonts w:ascii="Verdana" w:eastAsia="標楷體" w:hAnsi="Verdana"/>
          <w:sz w:val="20"/>
          <w:szCs w:val="20"/>
        </w:rPr>
        <w:t>Tainan City 701, Taiwan R.O.C.</w:t>
      </w:r>
      <w:r w:rsidRPr="009F6204">
        <w:rPr>
          <w:rFonts w:ascii="Verdana" w:eastAsia="標楷體" w:hAnsi="Verdana"/>
          <w:sz w:val="20"/>
          <w:szCs w:val="20"/>
        </w:rPr>
        <w:t>)</w:t>
      </w:r>
      <w:proofErr w:type="gramEnd"/>
    </w:p>
    <w:p w:rsidR="009F6204" w:rsidRPr="00B37A8F" w:rsidRDefault="009F6204" w:rsidP="009F6204">
      <w:pPr>
        <w:spacing w:line="300" w:lineRule="exact"/>
        <w:jc w:val="right"/>
        <w:rPr>
          <w:rFonts w:ascii="Verdana" w:eastAsia="標楷體" w:hAnsi="Verdana"/>
          <w:sz w:val="16"/>
          <w:szCs w:val="16"/>
        </w:rPr>
      </w:pPr>
    </w:p>
    <w:p w:rsidR="001D1FBB" w:rsidRPr="00160A6C" w:rsidRDefault="001D1FBB" w:rsidP="001D1FBB">
      <w:pPr>
        <w:spacing w:line="300" w:lineRule="exact"/>
        <w:jc w:val="center"/>
        <w:rPr>
          <w:rFonts w:ascii="Verdana" w:eastAsia="標楷體" w:hAnsi="Verdana"/>
          <w:sz w:val="20"/>
          <w:szCs w:val="20"/>
        </w:rPr>
      </w:pPr>
      <w:r w:rsidRPr="007A2D13">
        <w:rPr>
          <w:rFonts w:ascii="Verdana" w:eastAsia="標楷體" w:hAnsi="Verdana" w:hint="eastAsia"/>
          <w:b/>
          <w:sz w:val="32"/>
          <w:szCs w:val="32"/>
        </w:rPr>
        <w:t>議程</w:t>
      </w:r>
      <w:r w:rsidRPr="00400BF2">
        <w:rPr>
          <w:rFonts w:ascii="Verdana" w:eastAsia="標楷體" w:hAnsi="Verdana" w:hint="eastAsia"/>
          <w:b/>
          <w:bCs/>
          <w:sz w:val="26"/>
          <w:szCs w:val="26"/>
        </w:rPr>
        <w:t>Agenda</w:t>
      </w: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8"/>
        <w:gridCol w:w="3854"/>
        <w:gridCol w:w="2543"/>
        <w:gridCol w:w="2160"/>
      </w:tblGrid>
      <w:tr w:rsidR="001D1FBB" w:rsidRPr="00B37A8F" w:rsidTr="00D13D16">
        <w:trPr>
          <w:jc w:val="center"/>
        </w:trPr>
        <w:tc>
          <w:tcPr>
            <w:tcW w:w="1788" w:type="dxa"/>
            <w:shd w:val="pct10" w:color="auto" w:fill="auto"/>
            <w:vAlign w:val="center"/>
          </w:tcPr>
          <w:bookmarkEnd w:id="0"/>
          <w:p w:rsidR="001D1FBB" w:rsidRPr="00B37A8F" w:rsidRDefault="001D1FBB" w:rsidP="005D04D2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Time</w:t>
            </w:r>
            <w:r w:rsidRPr="00B37A8F">
              <w:rPr>
                <w:rFonts w:ascii="Arial" w:eastAsia="標楷體" w:hAnsi="Arial" w:cs="Arial"/>
                <w:szCs w:val="24"/>
              </w:rPr>
              <w:t>時間</w:t>
            </w:r>
          </w:p>
        </w:tc>
        <w:tc>
          <w:tcPr>
            <w:tcW w:w="3854" w:type="dxa"/>
            <w:shd w:val="pct10" w:color="auto" w:fill="auto"/>
          </w:tcPr>
          <w:p w:rsidR="001D1FBB" w:rsidRPr="00B37A8F" w:rsidRDefault="001D1FBB" w:rsidP="005D04D2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Topic</w:t>
            </w:r>
            <w:r w:rsidRPr="00B37A8F">
              <w:rPr>
                <w:rFonts w:ascii="Arial" w:eastAsia="標楷體" w:hAnsi="Arial" w:cs="Arial"/>
                <w:szCs w:val="24"/>
              </w:rPr>
              <w:t>主題</w:t>
            </w:r>
          </w:p>
        </w:tc>
        <w:tc>
          <w:tcPr>
            <w:tcW w:w="2543" w:type="dxa"/>
            <w:shd w:val="pct10" w:color="auto" w:fill="auto"/>
          </w:tcPr>
          <w:p w:rsidR="001D1FBB" w:rsidRPr="00B37A8F" w:rsidRDefault="001D1FBB" w:rsidP="005D04D2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Speaker</w:t>
            </w:r>
            <w:r w:rsidRPr="00B37A8F">
              <w:rPr>
                <w:rFonts w:ascii="Arial" w:eastAsia="標楷體" w:hAnsi="Arial" w:cs="Arial"/>
                <w:szCs w:val="24"/>
              </w:rPr>
              <w:t>講者</w:t>
            </w:r>
          </w:p>
        </w:tc>
        <w:tc>
          <w:tcPr>
            <w:tcW w:w="2160" w:type="dxa"/>
            <w:shd w:val="pct10" w:color="auto" w:fill="auto"/>
          </w:tcPr>
          <w:p w:rsidR="001D1FBB" w:rsidRPr="00B37A8F" w:rsidRDefault="001D1FBB" w:rsidP="005D04D2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Moderator</w:t>
            </w:r>
            <w:r w:rsidRPr="00B37A8F">
              <w:rPr>
                <w:rFonts w:ascii="Arial" w:eastAsia="標楷體" w:hAnsi="Arial" w:cs="Arial"/>
                <w:szCs w:val="24"/>
              </w:rPr>
              <w:t>主持人</w:t>
            </w:r>
          </w:p>
        </w:tc>
      </w:tr>
      <w:tr w:rsidR="00A87784" w:rsidRPr="00B37A8F" w:rsidTr="00D13D16">
        <w:trPr>
          <w:jc w:val="center"/>
        </w:trPr>
        <w:tc>
          <w:tcPr>
            <w:tcW w:w="1788" w:type="dxa"/>
            <w:shd w:val="pct10" w:color="auto" w:fill="auto"/>
            <w:vAlign w:val="center"/>
          </w:tcPr>
          <w:p w:rsidR="00A87784" w:rsidRPr="00B37A8F" w:rsidRDefault="00A87784" w:rsidP="005D04D2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08:30</w:t>
            </w:r>
            <w:r w:rsidR="004C75C5">
              <w:rPr>
                <w:rFonts w:ascii="Arial" w:eastAsia="標楷體" w:hAnsi="Arial" w:cs="Arial" w:hint="eastAsia"/>
                <w:szCs w:val="24"/>
              </w:rPr>
              <w:t>-08:40</w:t>
            </w:r>
          </w:p>
        </w:tc>
        <w:tc>
          <w:tcPr>
            <w:tcW w:w="8557" w:type="dxa"/>
            <w:gridSpan w:val="3"/>
            <w:shd w:val="pct10" w:color="auto" w:fill="auto"/>
          </w:tcPr>
          <w:p w:rsidR="00A87784" w:rsidRPr="006169F6" w:rsidRDefault="0071173B" w:rsidP="0071173B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 w:rsidRPr="006169F6">
              <w:rPr>
                <w:rFonts w:ascii="Arial" w:hAnsi="Arial" w:cs="Arial"/>
                <w:b/>
              </w:rPr>
              <w:t>President Huang</w:t>
            </w:r>
            <w:r w:rsidR="006169F6">
              <w:rPr>
                <w:rFonts w:ascii="Arial" w:hAnsi="Arial" w:cs="Arial"/>
                <w:b/>
              </w:rPr>
              <w:t xml:space="preserve"> and Dean Chang</w:t>
            </w:r>
          </w:p>
        </w:tc>
      </w:tr>
      <w:tr w:rsidR="00722E83" w:rsidRPr="00B37A8F" w:rsidTr="00D13D16">
        <w:trPr>
          <w:jc w:val="center"/>
        </w:trPr>
        <w:tc>
          <w:tcPr>
            <w:tcW w:w="1788" w:type="dxa"/>
            <w:tcBorders>
              <w:bottom w:val="single" w:sz="4" w:space="0" w:color="000000"/>
            </w:tcBorders>
            <w:vAlign w:val="center"/>
          </w:tcPr>
          <w:p w:rsidR="00722E83" w:rsidRPr="00B37A8F" w:rsidRDefault="00722E83" w:rsidP="00596A7C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</w:rPr>
              <w:t>08:</w:t>
            </w:r>
            <w:r>
              <w:rPr>
                <w:rFonts w:ascii="Arial" w:eastAsia="標楷體" w:hAnsi="Arial" w:cs="Arial" w:hint="eastAsia"/>
              </w:rPr>
              <w:t>4</w:t>
            </w:r>
            <w:r w:rsidRPr="00B37A8F">
              <w:rPr>
                <w:rFonts w:ascii="Arial" w:eastAsia="標楷體" w:hAnsi="Arial" w:cs="Arial"/>
              </w:rPr>
              <w:t>0-08:</w:t>
            </w:r>
            <w:r>
              <w:rPr>
                <w:rFonts w:ascii="Arial" w:eastAsia="標楷體" w:hAnsi="Arial" w:cs="Arial" w:hint="eastAsia"/>
              </w:rPr>
              <w:t>5</w:t>
            </w:r>
            <w:r w:rsidRPr="00B37A8F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 w:rsidR="00722E83" w:rsidRPr="00B37A8F" w:rsidRDefault="00722E83" w:rsidP="00596A7C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 w:rsidRPr="00B37A8F">
              <w:rPr>
                <w:rFonts w:ascii="Arial" w:eastAsia="標楷體" w:hAnsi="Arial" w:cs="Arial"/>
                <w:b/>
                <w:szCs w:val="24"/>
              </w:rPr>
              <w:t>Opening Remarks (</w:t>
            </w:r>
            <w:r w:rsidRPr="00B37A8F">
              <w:rPr>
                <w:rFonts w:ascii="Arial" w:eastAsia="標楷體" w:hAnsi="Arial" w:cs="Arial"/>
                <w:b/>
                <w:szCs w:val="24"/>
              </w:rPr>
              <w:t>開幕致詞</w:t>
            </w:r>
            <w:r w:rsidRPr="00B37A8F">
              <w:rPr>
                <w:rFonts w:ascii="Arial" w:eastAsia="標楷體" w:hAnsi="Arial" w:cs="Arial"/>
                <w:b/>
                <w:szCs w:val="24"/>
              </w:rPr>
              <w:t>)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722E83" w:rsidRPr="00B37A8F" w:rsidRDefault="00722E83" w:rsidP="00596A7C">
            <w:pPr>
              <w:spacing w:line="320" w:lineRule="exact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</w:rPr>
              <w:t xml:space="preserve">Prof. Cheng-Ming, </w:t>
            </w:r>
            <w:proofErr w:type="spellStart"/>
            <w:r w:rsidRPr="00B37A8F">
              <w:rPr>
                <w:rFonts w:ascii="Arial" w:eastAsia="標楷體" w:hAnsi="Arial" w:cs="Arial"/>
              </w:rPr>
              <w:t>Chuong</w:t>
            </w:r>
            <w:proofErr w:type="spellEnd"/>
          </w:p>
        </w:tc>
        <w:tc>
          <w:tcPr>
            <w:tcW w:w="2160" w:type="dxa"/>
            <w:vMerge w:val="restart"/>
          </w:tcPr>
          <w:p w:rsidR="00722E83" w:rsidRDefault="00722E83" w:rsidP="00596A7C">
            <w:pPr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President </w:t>
            </w:r>
          </w:p>
          <w:p w:rsidR="00722E83" w:rsidRPr="00B37A8F" w:rsidRDefault="00722E83" w:rsidP="00596A7C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596A7C">
              <w:rPr>
                <w:rFonts w:ascii="Arial" w:eastAsia="標楷體" w:hAnsi="Arial" w:cs="Arial"/>
              </w:rPr>
              <w:t>Ming-</w:t>
            </w:r>
            <w:proofErr w:type="spellStart"/>
            <w:r w:rsidRPr="00596A7C">
              <w:rPr>
                <w:rFonts w:ascii="Arial" w:eastAsia="標楷體" w:hAnsi="Arial" w:cs="Arial"/>
              </w:rPr>
              <w:t>JerTang</w:t>
            </w:r>
            <w:proofErr w:type="spellEnd"/>
          </w:p>
        </w:tc>
      </w:tr>
      <w:tr w:rsidR="00722E83" w:rsidRPr="00B37A8F" w:rsidTr="00D13D16">
        <w:trPr>
          <w:jc w:val="center"/>
        </w:trPr>
        <w:tc>
          <w:tcPr>
            <w:tcW w:w="178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722E83" w:rsidRPr="00B37A8F" w:rsidRDefault="00722E83" w:rsidP="00596A7C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08: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B37A8F">
              <w:rPr>
                <w:rFonts w:ascii="Arial" w:eastAsia="標楷體" w:hAnsi="Arial" w:cs="Arial"/>
                <w:szCs w:val="24"/>
              </w:rPr>
              <w:t>0-09:20</w:t>
            </w:r>
          </w:p>
        </w:tc>
        <w:tc>
          <w:tcPr>
            <w:tcW w:w="3854" w:type="dxa"/>
            <w:tcBorders>
              <w:bottom w:val="single" w:sz="4" w:space="0" w:color="000000"/>
            </w:tcBorders>
            <w:shd w:val="clear" w:color="auto" w:fill="FFFF00"/>
          </w:tcPr>
          <w:p w:rsidR="00722E83" w:rsidRPr="002F39E0" w:rsidRDefault="00722E83" w:rsidP="00596A7C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2F39E0">
              <w:rPr>
                <w:rFonts w:ascii="Arial" w:eastAsia="標楷體" w:hAnsi="Arial" w:cs="Arial"/>
                <w:szCs w:val="24"/>
              </w:rPr>
              <w:t>Regulation of Limb Morphogenesis by Information in the ECM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  <w:shd w:val="clear" w:color="auto" w:fill="FFFF00"/>
          </w:tcPr>
          <w:p w:rsidR="00722E83" w:rsidRPr="00B37A8F" w:rsidRDefault="00722E83" w:rsidP="00596A7C">
            <w:pPr>
              <w:spacing w:line="320" w:lineRule="exact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B37A8F">
              <w:rPr>
                <w:rFonts w:ascii="Arial" w:eastAsia="標楷體" w:hAnsi="Arial" w:cs="Arial"/>
              </w:rPr>
              <w:t>Prof. David Gardiner</w:t>
            </w:r>
          </w:p>
        </w:tc>
        <w:tc>
          <w:tcPr>
            <w:tcW w:w="2160" w:type="dxa"/>
            <w:vMerge/>
          </w:tcPr>
          <w:p w:rsidR="00722E83" w:rsidRPr="00B37A8F" w:rsidRDefault="00722E83" w:rsidP="00596A7C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722E83" w:rsidRPr="00B37A8F" w:rsidTr="00D13D16">
        <w:trPr>
          <w:jc w:val="center"/>
        </w:trPr>
        <w:tc>
          <w:tcPr>
            <w:tcW w:w="1788" w:type="dxa"/>
            <w:shd w:val="clear" w:color="auto" w:fill="FFFF00"/>
            <w:vAlign w:val="center"/>
          </w:tcPr>
          <w:p w:rsidR="00722E83" w:rsidRPr="002F39E0" w:rsidRDefault="00722E83" w:rsidP="00596A7C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F39E0">
              <w:rPr>
                <w:rFonts w:ascii="Arial" w:eastAsia="標楷體" w:hAnsi="Arial" w:cs="Arial"/>
                <w:szCs w:val="24"/>
              </w:rPr>
              <w:t>09:20-0</w:t>
            </w:r>
            <w:r w:rsidRPr="002F39E0">
              <w:rPr>
                <w:rFonts w:ascii="Arial" w:eastAsia="標楷體" w:hAnsi="Arial" w:cs="Arial" w:hint="eastAsia"/>
                <w:szCs w:val="24"/>
              </w:rPr>
              <w:t>9</w:t>
            </w:r>
            <w:r w:rsidRPr="002F39E0">
              <w:rPr>
                <w:rFonts w:ascii="Arial" w:eastAsia="標楷體" w:hAnsi="Arial" w:cs="Arial"/>
                <w:szCs w:val="24"/>
              </w:rPr>
              <w:t>:</w:t>
            </w:r>
            <w:r w:rsidRPr="002F39E0">
              <w:rPr>
                <w:rFonts w:ascii="Arial" w:eastAsia="標楷體" w:hAnsi="Arial" w:cs="Arial" w:hint="eastAsia"/>
                <w:szCs w:val="24"/>
              </w:rPr>
              <w:t>5</w:t>
            </w:r>
            <w:r w:rsidRPr="002F39E0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3854" w:type="dxa"/>
            <w:shd w:val="clear" w:color="auto" w:fill="FFFF00"/>
          </w:tcPr>
          <w:p w:rsidR="00722E83" w:rsidRPr="002F39E0" w:rsidRDefault="00722E83" w:rsidP="00596A7C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2F39E0">
              <w:rPr>
                <w:rFonts w:ascii="Arial" w:eastAsia="標楷體" w:hAnsi="Arial" w:cs="Arial"/>
                <w:szCs w:val="24"/>
              </w:rPr>
              <w:t>Direct Reprogramming to Beta Cells</w:t>
            </w:r>
          </w:p>
        </w:tc>
        <w:tc>
          <w:tcPr>
            <w:tcW w:w="2543" w:type="dxa"/>
            <w:shd w:val="clear" w:color="auto" w:fill="FFFF00"/>
          </w:tcPr>
          <w:p w:rsidR="00722E83" w:rsidRPr="00B37A8F" w:rsidRDefault="00722E83" w:rsidP="00596A7C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</w:rPr>
              <w:t>Prof. Jonathan Slack</w:t>
            </w:r>
          </w:p>
        </w:tc>
        <w:tc>
          <w:tcPr>
            <w:tcW w:w="2160" w:type="dxa"/>
            <w:vMerge/>
          </w:tcPr>
          <w:p w:rsidR="00722E83" w:rsidRPr="00B37A8F" w:rsidRDefault="00722E83" w:rsidP="00596A7C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722E83" w:rsidRPr="00B37A8F" w:rsidTr="00D13D16">
        <w:trPr>
          <w:jc w:val="center"/>
        </w:trPr>
        <w:tc>
          <w:tcPr>
            <w:tcW w:w="1788" w:type="dxa"/>
            <w:tcBorders>
              <w:bottom w:val="single" w:sz="4" w:space="0" w:color="000000"/>
            </w:tcBorders>
            <w:vAlign w:val="center"/>
          </w:tcPr>
          <w:p w:rsidR="00722E83" w:rsidRPr="00B37A8F" w:rsidRDefault="00722E83" w:rsidP="00596A7C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Cs w:val="24"/>
              </w:rPr>
              <w:t>9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50</w:t>
            </w:r>
            <w:r w:rsidRPr="00B37A8F">
              <w:rPr>
                <w:rFonts w:ascii="Arial" w:eastAsia="標楷體" w:hAnsi="Arial" w:cs="Arial"/>
                <w:szCs w:val="24"/>
              </w:rPr>
              <w:t>-10:</w:t>
            </w:r>
            <w:r>
              <w:rPr>
                <w:rFonts w:ascii="Arial" w:eastAsia="標楷體" w:hAnsi="Arial" w:cs="Arial" w:hint="eastAsia"/>
                <w:szCs w:val="24"/>
              </w:rPr>
              <w:t>05</w:t>
            </w: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 w:rsidR="00722E83" w:rsidRPr="00B37A8F" w:rsidRDefault="008321E1" w:rsidP="00596A7C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TBD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722E83" w:rsidRPr="00B37A8F" w:rsidRDefault="00722E83" w:rsidP="00596A7C">
            <w:pPr>
              <w:tabs>
                <w:tab w:val="center" w:pos="1466"/>
              </w:tabs>
              <w:spacing w:line="320" w:lineRule="exact"/>
              <w:rPr>
                <w:rFonts w:ascii="Arial" w:eastAsia="標楷體" w:hAnsi="Arial" w:cs="Arial"/>
              </w:rPr>
            </w:pPr>
            <w:proofErr w:type="spellStart"/>
            <w:r w:rsidRPr="00596A7C">
              <w:rPr>
                <w:rFonts w:ascii="Arial" w:eastAsia="標楷體" w:hAnsi="Arial" w:cs="Arial"/>
              </w:rPr>
              <w:t>Shyh-Jou</w:t>
            </w:r>
            <w:proofErr w:type="spellEnd"/>
            <w:r w:rsidRPr="00596A7C">
              <w:rPr>
                <w:rFonts w:ascii="Arial" w:eastAsia="標楷體" w:hAnsi="Arial" w:cs="Arial"/>
              </w:rPr>
              <w:t xml:space="preserve"> </w:t>
            </w:r>
            <w:proofErr w:type="spellStart"/>
            <w:r w:rsidRPr="00596A7C">
              <w:rPr>
                <w:rFonts w:ascii="Arial" w:eastAsia="標楷體" w:hAnsi="Arial" w:cs="Arial"/>
              </w:rPr>
              <w:t>Shieh</w:t>
            </w:r>
            <w:proofErr w:type="spellEnd"/>
          </w:p>
        </w:tc>
        <w:tc>
          <w:tcPr>
            <w:tcW w:w="2160" w:type="dxa"/>
            <w:vMerge/>
          </w:tcPr>
          <w:p w:rsidR="00722E83" w:rsidRPr="00B37A8F" w:rsidRDefault="00722E83" w:rsidP="00596A7C">
            <w:pPr>
              <w:spacing w:line="320" w:lineRule="exact"/>
              <w:rPr>
                <w:rFonts w:ascii="Arial" w:eastAsia="標楷體" w:hAnsi="Arial" w:cs="Arial"/>
              </w:rPr>
            </w:pPr>
          </w:p>
        </w:tc>
      </w:tr>
      <w:tr w:rsidR="008321E1" w:rsidRPr="00B37A8F" w:rsidTr="00446AC0">
        <w:trPr>
          <w:jc w:val="center"/>
        </w:trPr>
        <w:tc>
          <w:tcPr>
            <w:tcW w:w="1788" w:type="dxa"/>
            <w:tcBorders>
              <w:bottom w:val="single" w:sz="4" w:space="0" w:color="000000"/>
            </w:tcBorders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10:05-10:20</w:t>
            </w: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 w:rsidRPr="006A2E5E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Roles of ABCG2 transporter in stem cells, liver metabolism and </w:t>
            </w:r>
            <w:proofErr w:type="spellStart"/>
            <w:r w:rsidRPr="006A2E5E">
              <w:rPr>
                <w:rFonts w:ascii="Arial" w:eastAsia="標楷體" w:hAnsi="Arial" w:cs="Arial"/>
                <w:color w:val="000000" w:themeColor="text1"/>
                <w:szCs w:val="24"/>
              </w:rPr>
              <w:t>transdifferentiation</w:t>
            </w:r>
            <w:proofErr w:type="spellEnd"/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>
              <w:rPr>
                <w:rFonts w:ascii="Arial" w:eastAsia="標楷體" w:hAnsi="Arial" w:cs="Arial"/>
              </w:rPr>
              <w:t>Chia-</w:t>
            </w:r>
            <w:proofErr w:type="spellStart"/>
            <w:r>
              <w:rPr>
                <w:rFonts w:ascii="Arial" w:eastAsia="標楷體" w:hAnsi="Arial" w:cs="Arial"/>
              </w:rPr>
              <w:t>Ning</w:t>
            </w:r>
            <w:proofErr w:type="spellEnd"/>
            <w:r>
              <w:rPr>
                <w:rFonts w:ascii="Arial" w:eastAsia="標楷體" w:hAnsi="Arial" w:cs="Arial"/>
              </w:rPr>
              <w:t xml:space="preserve"> </w:t>
            </w:r>
            <w:proofErr w:type="spellStart"/>
            <w:r>
              <w:rPr>
                <w:rFonts w:ascii="Arial" w:eastAsia="標楷體" w:hAnsi="Arial" w:cs="Arial"/>
              </w:rPr>
              <w:t>Shen</w:t>
            </w:r>
            <w:proofErr w:type="spellEnd"/>
          </w:p>
        </w:tc>
        <w:tc>
          <w:tcPr>
            <w:tcW w:w="2160" w:type="dxa"/>
            <w:vMerge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tcBorders>
              <w:bottom w:val="single" w:sz="4" w:space="0" w:color="000000"/>
            </w:tcBorders>
            <w:vAlign w:val="center"/>
          </w:tcPr>
          <w:p w:rsidR="008321E1" w:rsidRPr="006A2E5E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6A2E5E">
              <w:rPr>
                <w:rFonts w:ascii="Arial" w:eastAsia="標楷體" w:hAnsi="Arial" w:cs="Arial"/>
                <w:color w:val="000000" w:themeColor="text1"/>
                <w:szCs w:val="24"/>
              </w:rPr>
              <w:t>10:</w:t>
            </w:r>
            <w:r w:rsidRPr="006A2E5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2</w:t>
            </w:r>
            <w:r w:rsidRPr="006A2E5E">
              <w:rPr>
                <w:rFonts w:ascii="Arial" w:eastAsia="標楷體" w:hAnsi="Arial" w:cs="Arial"/>
                <w:color w:val="000000" w:themeColor="text1"/>
                <w:szCs w:val="24"/>
              </w:rPr>
              <w:t>0-1</w:t>
            </w:r>
            <w:r w:rsidRPr="006A2E5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</w:t>
            </w:r>
            <w:r w:rsidRPr="006A2E5E">
              <w:rPr>
                <w:rFonts w:ascii="Arial" w:eastAsia="標楷體" w:hAnsi="Arial" w:cs="Arial"/>
                <w:color w:val="000000" w:themeColor="text1"/>
                <w:szCs w:val="24"/>
              </w:rPr>
              <w:t>:</w:t>
            </w:r>
            <w:r w:rsidRPr="006A2E5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4</w:t>
            </w:r>
            <w:r w:rsidRPr="006A2E5E">
              <w:rPr>
                <w:rFonts w:ascii="Arial" w:eastAsia="標楷體" w:hAnsi="Arial" w:cs="Arial"/>
                <w:color w:val="000000" w:themeColor="text1"/>
                <w:szCs w:val="24"/>
              </w:rPr>
              <w:t>0</w:t>
            </w: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 w:rsidR="008321E1" w:rsidRPr="006A2E5E" w:rsidRDefault="008321E1" w:rsidP="008321E1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TBD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8321E1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 w:rsidRPr="00B37A8F">
              <w:rPr>
                <w:rFonts w:ascii="Arial" w:eastAsia="標楷體" w:hAnsi="Arial" w:cs="Arial"/>
              </w:rPr>
              <w:t>John Foley</w:t>
            </w:r>
          </w:p>
        </w:tc>
        <w:tc>
          <w:tcPr>
            <w:tcW w:w="2160" w:type="dxa"/>
            <w:vMerge/>
            <w:tcBorders>
              <w:bottom w:val="single" w:sz="4" w:space="0" w:color="000000"/>
            </w:tcBorders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shd w:val="pct10" w:color="auto" w:fill="auto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10:40-11:00</w:t>
            </w:r>
          </w:p>
        </w:tc>
        <w:tc>
          <w:tcPr>
            <w:tcW w:w="8557" w:type="dxa"/>
            <w:gridSpan w:val="3"/>
            <w:shd w:val="pct10" w:color="auto" w:fill="auto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Coffee Break</w:t>
            </w: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11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00</w:t>
            </w:r>
            <w:r w:rsidRPr="00B37A8F">
              <w:rPr>
                <w:rFonts w:ascii="Arial" w:eastAsia="標楷體" w:hAnsi="Arial" w:cs="Arial"/>
                <w:szCs w:val="24"/>
              </w:rPr>
              <w:t>-11: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</w:p>
        </w:tc>
        <w:tc>
          <w:tcPr>
            <w:tcW w:w="3854" w:type="dxa"/>
            <w:tcBorders>
              <w:bottom w:val="single" w:sz="4" w:space="0" w:color="000000"/>
            </w:tcBorders>
            <w:shd w:val="clear" w:color="auto" w:fill="FFFF00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 w:rsidRPr="00EE4B71">
              <w:rPr>
                <w:rFonts w:ascii="Arial" w:eastAsia="標楷體" w:hAnsi="Arial" w:cs="Arial"/>
              </w:rPr>
              <w:t xml:space="preserve">Mechanism of skin pattern regeneration in </w:t>
            </w:r>
            <w:proofErr w:type="spellStart"/>
            <w:r w:rsidRPr="00EE4B71">
              <w:rPr>
                <w:rFonts w:ascii="Arial" w:eastAsia="標楷體" w:hAnsi="Arial" w:cs="Arial"/>
              </w:rPr>
              <w:t>zebrafish</w:t>
            </w:r>
            <w:proofErr w:type="spellEnd"/>
          </w:p>
        </w:tc>
        <w:tc>
          <w:tcPr>
            <w:tcW w:w="2543" w:type="dxa"/>
            <w:tcBorders>
              <w:bottom w:val="single" w:sz="4" w:space="0" w:color="000000"/>
            </w:tcBorders>
            <w:shd w:val="clear" w:color="auto" w:fill="FFFF00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Cs w:val="26"/>
              </w:rPr>
            </w:pPr>
            <w:r w:rsidRPr="00EE4B71">
              <w:rPr>
                <w:rFonts w:ascii="Arial" w:eastAsia="標楷體" w:hAnsi="Arial" w:cs="Arial" w:hint="eastAsia"/>
                <w:szCs w:val="20"/>
              </w:rPr>
              <w:t xml:space="preserve">Prof. Shigeru </w:t>
            </w:r>
            <w:r w:rsidRPr="00EE4B71">
              <w:rPr>
                <w:rFonts w:ascii="Arial" w:eastAsia="標楷體" w:hAnsi="Arial" w:cs="Arial"/>
                <w:szCs w:val="20"/>
              </w:rPr>
              <w:t>Kondo</w:t>
            </w:r>
          </w:p>
        </w:tc>
        <w:tc>
          <w:tcPr>
            <w:tcW w:w="2160" w:type="dxa"/>
            <w:vMerge w:val="restart"/>
          </w:tcPr>
          <w:p w:rsidR="008321E1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 xml:space="preserve">Vice Dean </w:t>
            </w:r>
          </w:p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</w:rPr>
              <w:t>Ming-Der Lai</w:t>
            </w: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tcBorders>
              <w:bottom w:val="single" w:sz="4" w:space="0" w:color="000000"/>
            </w:tcBorders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11:</w:t>
            </w:r>
            <w:r>
              <w:rPr>
                <w:rFonts w:ascii="Arial" w:eastAsia="標楷體" w:hAnsi="Arial" w:cs="Arial" w:hint="eastAsia"/>
                <w:szCs w:val="24"/>
              </w:rPr>
              <w:t>30</w:t>
            </w:r>
            <w:r w:rsidRPr="00B37A8F">
              <w:rPr>
                <w:rFonts w:ascii="Arial" w:eastAsia="標楷體" w:hAnsi="Arial" w:cs="Arial"/>
                <w:szCs w:val="24"/>
              </w:rPr>
              <w:t>-</w:t>
            </w:r>
            <w:r>
              <w:rPr>
                <w:rFonts w:ascii="Arial" w:eastAsia="標楷體" w:hAnsi="Arial" w:cs="Arial" w:hint="eastAsia"/>
                <w:szCs w:val="24"/>
              </w:rPr>
              <w:t>11:</w:t>
            </w:r>
            <w:r>
              <w:rPr>
                <w:rFonts w:ascii="Arial" w:eastAsia="標楷體" w:hAnsi="Arial" w:cs="Arial"/>
                <w:szCs w:val="24"/>
              </w:rPr>
              <w:t>4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TBD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 w:rsidRPr="00596A7C">
              <w:rPr>
                <w:rFonts w:ascii="Arial" w:eastAsia="標楷體" w:hAnsi="Arial" w:cs="Arial"/>
              </w:rPr>
              <w:t>Ming-</w:t>
            </w:r>
            <w:proofErr w:type="spellStart"/>
            <w:r w:rsidRPr="00596A7C">
              <w:rPr>
                <w:rFonts w:ascii="Arial" w:eastAsia="標楷體" w:hAnsi="Arial" w:cs="Arial"/>
              </w:rPr>
              <w:t>JerTang</w:t>
            </w:r>
            <w:proofErr w:type="spellEnd"/>
          </w:p>
        </w:tc>
        <w:tc>
          <w:tcPr>
            <w:tcW w:w="2160" w:type="dxa"/>
            <w:vMerge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1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4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B37A8F">
              <w:rPr>
                <w:rFonts w:ascii="Arial" w:eastAsia="標楷體" w:hAnsi="Arial" w:cs="Arial"/>
                <w:szCs w:val="24"/>
              </w:rPr>
              <w:t>-</w:t>
            </w:r>
            <w:r>
              <w:rPr>
                <w:rFonts w:ascii="Arial" w:eastAsia="標楷體" w:hAnsi="Arial" w:cs="Arial"/>
                <w:szCs w:val="24"/>
              </w:rPr>
              <w:t>12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</w:p>
        </w:tc>
        <w:tc>
          <w:tcPr>
            <w:tcW w:w="3854" w:type="dxa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TBD</w:t>
            </w:r>
          </w:p>
        </w:tc>
        <w:tc>
          <w:tcPr>
            <w:tcW w:w="2543" w:type="dxa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 w:rsidRPr="00596A7C">
              <w:rPr>
                <w:rFonts w:ascii="Arial" w:eastAsia="標楷體" w:hAnsi="Arial" w:cs="Arial"/>
              </w:rPr>
              <w:t>Lynn LH Huang</w:t>
            </w:r>
          </w:p>
        </w:tc>
        <w:tc>
          <w:tcPr>
            <w:tcW w:w="2160" w:type="dxa"/>
            <w:vMerge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vAlign w:val="center"/>
          </w:tcPr>
          <w:p w:rsidR="008321E1" w:rsidRPr="00722E83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22E83">
              <w:rPr>
                <w:rFonts w:ascii="Arial" w:eastAsia="標楷體" w:hAnsi="Arial" w:cs="Arial"/>
                <w:color w:val="000000" w:themeColor="text1"/>
                <w:szCs w:val="24"/>
              </w:rPr>
              <w:t>12:0</w:t>
            </w:r>
            <w:r w:rsidRPr="00722E83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0</w:t>
            </w:r>
            <w:r w:rsidRPr="00722E83">
              <w:rPr>
                <w:rFonts w:ascii="Arial" w:eastAsia="標楷體" w:hAnsi="Arial" w:cs="Arial"/>
                <w:color w:val="000000" w:themeColor="text1"/>
                <w:szCs w:val="24"/>
              </w:rPr>
              <w:t>-12:15</w:t>
            </w:r>
          </w:p>
        </w:tc>
        <w:tc>
          <w:tcPr>
            <w:tcW w:w="3854" w:type="dxa"/>
          </w:tcPr>
          <w:p w:rsidR="008321E1" w:rsidRPr="00722E83" w:rsidRDefault="008321E1" w:rsidP="008321E1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722E83">
              <w:rPr>
                <w:rFonts w:ascii="Arial" w:eastAsia="標楷體" w:hAnsi="Arial" w:cs="Arial"/>
                <w:color w:val="000000" w:themeColor="text1"/>
                <w:szCs w:val="24"/>
              </w:rPr>
              <w:t>Epigenetic modulation of tissue regeneration</w:t>
            </w:r>
          </w:p>
        </w:tc>
        <w:tc>
          <w:tcPr>
            <w:tcW w:w="2543" w:type="dxa"/>
          </w:tcPr>
          <w:p w:rsidR="008321E1" w:rsidRPr="00596A7C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 w:rsidRPr="00596A7C">
              <w:rPr>
                <w:rFonts w:ascii="Arial" w:eastAsia="標楷體" w:hAnsi="Arial" w:cs="Arial"/>
              </w:rPr>
              <w:t>Michael Hughes</w:t>
            </w:r>
          </w:p>
        </w:tc>
        <w:tc>
          <w:tcPr>
            <w:tcW w:w="2160" w:type="dxa"/>
            <w:vMerge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shd w:val="pct10" w:color="auto" w:fill="auto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12:15</w:t>
            </w:r>
            <w:r w:rsidRPr="00B37A8F">
              <w:rPr>
                <w:rFonts w:ascii="Arial" w:eastAsia="標楷體" w:hAnsi="Arial" w:cs="Arial"/>
                <w:szCs w:val="24"/>
              </w:rPr>
              <w:t>-13:30</w:t>
            </w:r>
          </w:p>
        </w:tc>
        <w:tc>
          <w:tcPr>
            <w:tcW w:w="8557" w:type="dxa"/>
            <w:gridSpan w:val="3"/>
            <w:shd w:val="pct10" w:color="auto" w:fill="auto"/>
          </w:tcPr>
          <w:p w:rsidR="008321E1" w:rsidRPr="002F39E0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2F39E0">
              <w:rPr>
                <w:rFonts w:ascii="Arial" w:eastAsia="標楷體" w:hAnsi="Arial" w:cs="Arial"/>
                <w:szCs w:val="24"/>
              </w:rPr>
              <w:t>Lunch</w:t>
            </w:r>
            <w:r w:rsidRPr="002F39E0">
              <w:rPr>
                <w:rFonts w:ascii="Arial" w:eastAsia="標楷體" w:hAnsi="Arial" w:cs="Arial" w:hint="eastAsia"/>
                <w:szCs w:val="24"/>
              </w:rPr>
              <w:t xml:space="preserve"> / P</w:t>
            </w:r>
            <w:r w:rsidRPr="002F39E0">
              <w:rPr>
                <w:rFonts w:ascii="Arial" w:eastAsia="標楷體" w:hAnsi="Arial" w:cs="Arial"/>
                <w:szCs w:val="24"/>
              </w:rPr>
              <w:t>oster Discussion</w:t>
            </w: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shd w:val="clear" w:color="auto" w:fill="FFFF00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 w:rsidRPr="00B37A8F">
              <w:rPr>
                <w:rFonts w:ascii="Arial" w:eastAsia="標楷體" w:hAnsi="Arial" w:cs="Arial"/>
                <w:szCs w:val="24"/>
              </w:rPr>
              <w:t>0-1</w:t>
            </w:r>
            <w:r>
              <w:rPr>
                <w:rFonts w:ascii="Arial" w:eastAsia="標楷體" w:hAnsi="Arial" w:cs="Arial"/>
                <w:szCs w:val="24"/>
              </w:rPr>
              <w:t>4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B37A8F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3854" w:type="dxa"/>
            <w:shd w:val="clear" w:color="auto" w:fill="FFFF00"/>
          </w:tcPr>
          <w:p w:rsidR="008321E1" w:rsidRPr="002F39E0" w:rsidRDefault="008321E1" w:rsidP="008321E1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2F39E0">
              <w:rPr>
                <w:rFonts w:ascii="Arial" w:eastAsia="標楷體" w:hAnsi="Arial" w:cs="Arial"/>
                <w:szCs w:val="24"/>
              </w:rPr>
              <w:t xml:space="preserve">The Dedifferentiation and </w:t>
            </w:r>
            <w:proofErr w:type="spellStart"/>
            <w:r w:rsidRPr="002F39E0">
              <w:rPr>
                <w:rFonts w:ascii="Arial" w:eastAsia="標楷體" w:hAnsi="Arial" w:cs="Arial"/>
                <w:szCs w:val="24"/>
              </w:rPr>
              <w:t>Transdifferentiation</w:t>
            </w:r>
            <w:proofErr w:type="spellEnd"/>
            <w:r w:rsidRPr="002F39E0">
              <w:rPr>
                <w:rFonts w:ascii="Arial" w:eastAsia="標楷體" w:hAnsi="Arial" w:cs="Arial"/>
                <w:szCs w:val="24"/>
              </w:rPr>
              <w:t xml:space="preserve"> of Perivascular Fibroblasts during Digit Tip Regeneration in Mice</w:t>
            </w:r>
          </w:p>
        </w:tc>
        <w:tc>
          <w:tcPr>
            <w:tcW w:w="2543" w:type="dxa"/>
            <w:shd w:val="clear" w:color="auto" w:fill="FFFF00"/>
          </w:tcPr>
          <w:p w:rsidR="008321E1" w:rsidRPr="002F39E0" w:rsidRDefault="008321E1" w:rsidP="008321E1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2F39E0">
              <w:rPr>
                <w:rFonts w:ascii="Arial" w:eastAsia="標楷體" w:hAnsi="Arial" w:cs="Arial"/>
              </w:rPr>
              <w:t xml:space="preserve">Prof. Ken </w:t>
            </w:r>
            <w:proofErr w:type="spellStart"/>
            <w:r w:rsidRPr="002F39E0">
              <w:rPr>
                <w:rFonts w:ascii="Arial" w:eastAsia="標楷體" w:hAnsi="Arial" w:cs="Arial"/>
              </w:rPr>
              <w:t>Muneoka</w:t>
            </w:r>
            <w:proofErr w:type="spellEnd"/>
          </w:p>
        </w:tc>
        <w:tc>
          <w:tcPr>
            <w:tcW w:w="2160" w:type="dxa"/>
            <w:vMerge w:val="restart"/>
          </w:tcPr>
          <w:p w:rsidR="008321E1" w:rsidRPr="002F39E0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</w:rPr>
              <w:t xml:space="preserve">Prof. </w:t>
            </w:r>
            <w:proofErr w:type="spellStart"/>
            <w:r>
              <w:rPr>
                <w:rFonts w:ascii="Arial" w:eastAsia="標楷體" w:hAnsi="Arial" w:cs="Arial"/>
              </w:rPr>
              <w:t>Hua</w:t>
            </w:r>
            <w:proofErr w:type="spellEnd"/>
            <w:r>
              <w:rPr>
                <w:rFonts w:ascii="Arial" w:eastAsia="標楷體" w:hAnsi="Arial" w:cs="Arial"/>
              </w:rPr>
              <w:t>-</w:t>
            </w:r>
            <w:r w:rsidRPr="00B37A8F">
              <w:rPr>
                <w:rFonts w:ascii="Arial" w:eastAsia="標楷體" w:hAnsi="Arial" w:cs="Arial"/>
              </w:rPr>
              <w:t>Lin Wu</w:t>
            </w: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00</w:t>
            </w:r>
            <w:r w:rsidRPr="00B37A8F">
              <w:rPr>
                <w:rFonts w:ascii="Arial" w:eastAsia="標楷體" w:hAnsi="Arial" w:cs="Arial"/>
                <w:szCs w:val="24"/>
              </w:rPr>
              <w:t>-1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15</w:t>
            </w:r>
          </w:p>
        </w:tc>
        <w:tc>
          <w:tcPr>
            <w:tcW w:w="3854" w:type="dxa"/>
          </w:tcPr>
          <w:p w:rsidR="008321E1" w:rsidRPr="008321E1" w:rsidRDefault="008321E1" w:rsidP="008321E1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8321E1">
              <w:rPr>
                <w:rFonts w:ascii="Arial" w:eastAsia="標楷體" w:hAnsi="Arial" w:cs="Arial"/>
                <w:color w:val="000000" w:themeColor="text1"/>
                <w:szCs w:val="24"/>
              </w:rPr>
              <w:t>Developmentally-Regulated Skin Wound Repair</w:t>
            </w:r>
          </w:p>
        </w:tc>
        <w:tc>
          <w:tcPr>
            <w:tcW w:w="2543" w:type="dxa"/>
          </w:tcPr>
          <w:p w:rsidR="008321E1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 w:rsidRPr="00D13D16">
              <w:rPr>
                <w:rFonts w:ascii="Arial" w:eastAsia="標楷體" w:hAnsi="Arial" w:cs="Arial"/>
              </w:rPr>
              <w:t>Tai-</w:t>
            </w:r>
            <w:proofErr w:type="spellStart"/>
            <w:r w:rsidRPr="00D13D16">
              <w:rPr>
                <w:rFonts w:ascii="Arial" w:eastAsia="標楷體" w:hAnsi="Arial" w:cs="Arial"/>
              </w:rPr>
              <w:t>lanTuan</w:t>
            </w:r>
            <w:proofErr w:type="spellEnd"/>
            <w:r w:rsidRPr="00D13D16">
              <w:rPr>
                <w:rFonts w:ascii="Arial" w:eastAsia="標楷體" w:hAnsi="Arial" w:cs="Arial"/>
              </w:rPr>
              <w:t xml:space="preserve"> </w:t>
            </w:r>
          </w:p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</w:p>
        </w:tc>
        <w:tc>
          <w:tcPr>
            <w:tcW w:w="2160" w:type="dxa"/>
            <w:vMerge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14:15-14:30</w:t>
            </w:r>
          </w:p>
        </w:tc>
        <w:tc>
          <w:tcPr>
            <w:tcW w:w="3854" w:type="dxa"/>
          </w:tcPr>
          <w:p w:rsidR="008321E1" w:rsidRPr="008321E1" w:rsidRDefault="008321E1" w:rsidP="008321E1">
            <w:pPr>
              <w:spacing w:line="32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proofErr w:type="spellStart"/>
            <w:r w:rsidRPr="008321E1">
              <w:rPr>
                <w:rFonts w:ascii="Arial" w:eastAsia="標楷體" w:hAnsi="Arial" w:cs="Arial"/>
                <w:color w:val="000000" w:themeColor="text1"/>
                <w:szCs w:val="24"/>
              </w:rPr>
              <w:t>Thrombomodulin</w:t>
            </w:r>
            <w:proofErr w:type="spellEnd"/>
            <w:r w:rsidRPr="008321E1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Regulates Keratinocyte Differentiation and Promotes Wound Healing</w:t>
            </w:r>
          </w:p>
        </w:tc>
        <w:tc>
          <w:tcPr>
            <w:tcW w:w="2543" w:type="dxa"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Hua</w:t>
            </w:r>
            <w:proofErr w:type="spellEnd"/>
            <w:r>
              <w:rPr>
                <w:rFonts w:ascii="Arial" w:eastAsia="標楷體" w:hAnsi="Arial" w:cs="Arial"/>
              </w:rPr>
              <w:t>-</w:t>
            </w:r>
            <w:r w:rsidRPr="00B37A8F">
              <w:rPr>
                <w:rFonts w:ascii="Arial" w:eastAsia="標楷體" w:hAnsi="Arial" w:cs="Arial"/>
              </w:rPr>
              <w:t>Lin Wu</w:t>
            </w:r>
            <w:r>
              <w:rPr>
                <w:rFonts w:ascii="Arial" w:eastAsia="標楷體" w:hAnsi="Arial" w:cs="Arial"/>
              </w:rPr>
              <w:t xml:space="preserve"> (</w:t>
            </w:r>
            <w:proofErr w:type="spellStart"/>
            <w:r w:rsidRPr="008321E1">
              <w:rPr>
                <w:rFonts w:ascii="Arial" w:eastAsia="標楷體" w:hAnsi="Arial" w:cs="Arial"/>
              </w:rPr>
              <w:t>Tsung</w:t>
            </w:r>
            <w:proofErr w:type="spellEnd"/>
            <w:r w:rsidRPr="008321E1">
              <w:rPr>
                <w:rFonts w:ascii="Arial" w:eastAsia="標楷體" w:hAnsi="Arial" w:cs="Arial"/>
              </w:rPr>
              <w:t xml:space="preserve">-Lin </w:t>
            </w:r>
            <w:r>
              <w:rPr>
                <w:rFonts w:ascii="Arial" w:eastAsia="標楷體" w:hAnsi="Arial" w:cs="Arial"/>
              </w:rPr>
              <w:t>Cheng)</w:t>
            </w:r>
          </w:p>
        </w:tc>
        <w:tc>
          <w:tcPr>
            <w:tcW w:w="2160" w:type="dxa"/>
            <w:vMerge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14:30-14:45</w:t>
            </w:r>
          </w:p>
        </w:tc>
        <w:tc>
          <w:tcPr>
            <w:tcW w:w="3854" w:type="dxa"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D13D16">
              <w:rPr>
                <w:rFonts w:ascii="Arial" w:eastAsia="標楷體" w:hAnsi="Arial" w:cs="Arial"/>
                <w:szCs w:val="24"/>
              </w:rPr>
              <w:t>Topology-dependent hair plucking leads to non-linear amplification of regenerative response via a distress-gauging cellular circuit</w:t>
            </w:r>
          </w:p>
        </w:tc>
        <w:tc>
          <w:tcPr>
            <w:tcW w:w="2543" w:type="dxa"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proofErr w:type="spellStart"/>
            <w:r w:rsidRPr="00D13D16">
              <w:rPr>
                <w:rFonts w:ascii="Arial" w:eastAsia="標楷體" w:hAnsi="Arial" w:cs="Arial"/>
              </w:rPr>
              <w:t>Chih</w:t>
            </w:r>
            <w:proofErr w:type="spellEnd"/>
            <w:r w:rsidRPr="00D13D16">
              <w:rPr>
                <w:rFonts w:ascii="Arial" w:eastAsia="標楷體" w:hAnsi="Arial" w:cs="Arial"/>
              </w:rPr>
              <w:t>-Chiang Chen</w:t>
            </w:r>
          </w:p>
        </w:tc>
        <w:tc>
          <w:tcPr>
            <w:tcW w:w="2160" w:type="dxa"/>
            <w:vMerge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shd w:val="pct10" w:color="auto" w:fill="auto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4</w:t>
            </w:r>
            <w:r>
              <w:rPr>
                <w:rFonts w:ascii="Arial" w:eastAsia="標楷體" w:hAnsi="Arial" w:cs="Arial"/>
                <w:szCs w:val="24"/>
              </w:rPr>
              <w:t>5</w:t>
            </w:r>
            <w:r w:rsidRPr="00B37A8F">
              <w:rPr>
                <w:rFonts w:ascii="Arial" w:eastAsia="標楷體" w:hAnsi="Arial" w:cs="Arial"/>
                <w:szCs w:val="24"/>
              </w:rPr>
              <w:t>-1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B37A8F">
              <w:rPr>
                <w:rFonts w:ascii="Arial" w:eastAsia="標楷體" w:hAnsi="Arial" w:cs="Arial"/>
                <w:szCs w:val="24"/>
              </w:rPr>
              <w:t>0</w:t>
            </w:r>
          </w:p>
        </w:tc>
        <w:tc>
          <w:tcPr>
            <w:tcW w:w="8557" w:type="dxa"/>
            <w:gridSpan w:val="3"/>
            <w:shd w:val="pct10" w:color="auto" w:fill="auto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Coffee Break</w:t>
            </w: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shd w:val="clear" w:color="auto" w:fill="FFFF00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  <w:r w:rsidRPr="00B37A8F">
              <w:rPr>
                <w:rFonts w:ascii="Arial" w:eastAsia="標楷體" w:hAnsi="Arial" w:cs="Arial"/>
                <w:szCs w:val="24"/>
              </w:rPr>
              <w:t>0-1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30</w:t>
            </w:r>
          </w:p>
        </w:tc>
        <w:tc>
          <w:tcPr>
            <w:tcW w:w="3854" w:type="dxa"/>
            <w:shd w:val="clear" w:color="auto" w:fill="FFFF00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 w:rsidRPr="00EE4B71">
              <w:rPr>
                <w:rFonts w:ascii="Arial" w:eastAsia="標楷體" w:hAnsi="Arial" w:cs="Arial"/>
                <w:color w:val="000000"/>
                <w:szCs w:val="20"/>
              </w:rPr>
              <w:t>Complex tissue regeneration in a new mammalian model system, the African spiny mouse</w:t>
            </w:r>
          </w:p>
        </w:tc>
        <w:tc>
          <w:tcPr>
            <w:tcW w:w="2543" w:type="dxa"/>
            <w:shd w:val="clear" w:color="auto" w:fill="FFFF00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color w:val="FF0000"/>
                <w:sz w:val="26"/>
                <w:szCs w:val="26"/>
              </w:rPr>
            </w:pPr>
            <w:r w:rsidRPr="00B37A8F">
              <w:rPr>
                <w:rFonts w:ascii="Arial" w:eastAsia="標楷體" w:hAnsi="Arial" w:cs="Arial"/>
              </w:rPr>
              <w:t xml:space="preserve">Prof. Malcolm </w:t>
            </w:r>
            <w:proofErr w:type="spellStart"/>
            <w:r w:rsidRPr="00B37A8F">
              <w:rPr>
                <w:rFonts w:ascii="Arial" w:eastAsia="標楷體" w:hAnsi="Arial" w:cs="Arial"/>
              </w:rPr>
              <w:t>Maden</w:t>
            </w:r>
            <w:proofErr w:type="spellEnd"/>
          </w:p>
        </w:tc>
        <w:tc>
          <w:tcPr>
            <w:tcW w:w="2160" w:type="dxa"/>
            <w:vMerge w:val="restart"/>
          </w:tcPr>
          <w:p w:rsidR="008321E1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Director</w:t>
            </w:r>
          </w:p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 w:rsidRPr="00722E83">
              <w:rPr>
                <w:rFonts w:ascii="Arial" w:eastAsia="標楷體" w:hAnsi="Arial" w:cs="Arial"/>
                <w:sz w:val="26"/>
                <w:szCs w:val="26"/>
              </w:rPr>
              <w:t xml:space="preserve">Chi-Chang </w:t>
            </w:r>
            <w:proofErr w:type="spellStart"/>
            <w:r w:rsidRPr="00722E83">
              <w:rPr>
                <w:rFonts w:ascii="Arial" w:eastAsia="標楷體" w:hAnsi="Arial" w:cs="Arial"/>
                <w:sz w:val="26"/>
                <w:szCs w:val="26"/>
              </w:rPr>
              <w:t>Shieh</w:t>
            </w:r>
            <w:proofErr w:type="spellEnd"/>
            <w:r>
              <w:rPr>
                <w:rFonts w:ascii="Arial" w:eastAsia="標楷體" w:hAnsi="Arial" w:cs="Arial"/>
              </w:rPr>
              <w:t xml:space="preserve"> </w:t>
            </w:r>
          </w:p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30</w:t>
            </w:r>
            <w:r w:rsidRPr="00B37A8F">
              <w:rPr>
                <w:rFonts w:ascii="Arial" w:eastAsia="標楷體" w:hAnsi="Arial" w:cs="Arial"/>
                <w:szCs w:val="24"/>
              </w:rPr>
              <w:t>-1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45</w:t>
            </w:r>
          </w:p>
        </w:tc>
        <w:tc>
          <w:tcPr>
            <w:tcW w:w="3854" w:type="dxa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TBD</w:t>
            </w:r>
          </w:p>
        </w:tc>
        <w:tc>
          <w:tcPr>
            <w:tcW w:w="2543" w:type="dxa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proofErr w:type="spellStart"/>
            <w:r>
              <w:rPr>
                <w:rFonts w:ascii="Arial" w:eastAsia="標楷體" w:hAnsi="Arial" w:cs="Arial"/>
              </w:rPr>
              <w:t>Chinlin</w:t>
            </w:r>
            <w:proofErr w:type="spellEnd"/>
            <w:r>
              <w:rPr>
                <w:rFonts w:ascii="Arial" w:eastAsia="標楷體" w:hAnsi="Arial" w:cs="Arial"/>
              </w:rPr>
              <w:t xml:space="preserve"> </w:t>
            </w:r>
            <w:proofErr w:type="spellStart"/>
            <w:r>
              <w:rPr>
                <w:rFonts w:ascii="Arial" w:eastAsia="標楷體" w:hAnsi="Arial" w:cs="Arial"/>
              </w:rPr>
              <w:t>Guo</w:t>
            </w:r>
            <w:proofErr w:type="spellEnd"/>
            <w:r w:rsidRPr="00596A7C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160" w:type="dxa"/>
            <w:vMerge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D13D16">
        <w:trPr>
          <w:trHeight w:val="359"/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5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45</w:t>
            </w:r>
            <w:r w:rsidRPr="00B37A8F">
              <w:rPr>
                <w:rFonts w:ascii="Arial" w:eastAsia="標楷體" w:hAnsi="Arial" w:cs="Arial"/>
                <w:szCs w:val="24"/>
              </w:rPr>
              <w:t>-1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00</w:t>
            </w:r>
          </w:p>
        </w:tc>
        <w:tc>
          <w:tcPr>
            <w:tcW w:w="3854" w:type="dxa"/>
          </w:tcPr>
          <w:p w:rsidR="008321E1" w:rsidRPr="00D13D16" w:rsidRDefault="00CA223C" w:rsidP="008321E1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CA223C">
              <w:rPr>
                <w:rFonts w:ascii="Arial" w:eastAsia="標楷體" w:hAnsi="Arial" w:cs="Arial"/>
                <w:szCs w:val="24"/>
              </w:rPr>
              <w:t>The regeneration of feathers after different levels of wounding</w:t>
            </w:r>
          </w:p>
        </w:tc>
        <w:tc>
          <w:tcPr>
            <w:tcW w:w="2543" w:type="dxa"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 w:rsidRPr="00596A7C">
              <w:rPr>
                <w:rFonts w:ascii="Arial" w:eastAsia="標楷體" w:hAnsi="Arial" w:cs="Arial"/>
              </w:rPr>
              <w:t>Ting-</w:t>
            </w:r>
            <w:proofErr w:type="spellStart"/>
            <w:r w:rsidRPr="00596A7C">
              <w:rPr>
                <w:rFonts w:ascii="Arial" w:eastAsia="標楷體" w:hAnsi="Arial" w:cs="Arial"/>
              </w:rPr>
              <w:t>Xin</w:t>
            </w:r>
            <w:proofErr w:type="spellEnd"/>
            <w:r>
              <w:rPr>
                <w:rFonts w:ascii="Arial" w:eastAsia="標楷體" w:hAnsi="Arial" w:cs="Arial" w:hint="eastAsia"/>
              </w:rPr>
              <w:t xml:space="preserve"> </w:t>
            </w:r>
            <w:r w:rsidRPr="00596A7C">
              <w:rPr>
                <w:rFonts w:ascii="Arial" w:eastAsia="標楷體" w:hAnsi="Arial" w:cs="Arial"/>
              </w:rPr>
              <w:t>Jiang</w:t>
            </w:r>
          </w:p>
        </w:tc>
        <w:tc>
          <w:tcPr>
            <w:tcW w:w="2160" w:type="dxa"/>
            <w:vMerge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</w:p>
        </w:tc>
      </w:tr>
      <w:tr w:rsidR="008321E1" w:rsidRPr="00B37A8F" w:rsidTr="008321E1">
        <w:trPr>
          <w:trHeight w:val="800"/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lastRenderedPageBreak/>
              <w:t>1</w:t>
            </w:r>
            <w:r>
              <w:rPr>
                <w:rFonts w:ascii="Arial" w:eastAsia="標楷體" w:hAnsi="Arial" w:cs="Arial"/>
                <w:szCs w:val="24"/>
              </w:rPr>
              <w:t>6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00</w:t>
            </w:r>
            <w:r w:rsidRPr="00B37A8F">
              <w:rPr>
                <w:rFonts w:ascii="Arial" w:eastAsia="標楷體" w:hAnsi="Arial" w:cs="Arial"/>
                <w:szCs w:val="24"/>
              </w:rPr>
              <w:t>-1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15</w:t>
            </w:r>
          </w:p>
        </w:tc>
        <w:tc>
          <w:tcPr>
            <w:tcW w:w="3854" w:type="dxa"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D13D16">
              <w:rPr>
                <w:rFonts w:ascii="Arial" w:eastAsia="標楷體" w:hAnsi="Arial" w:cs="Arial"/>
                <w:szCs w:val="24"/>
              </w:rPr>
              <w:t>Developing co-culture microfluidic system for stem cell and tissue regeneration</w:t>
            </w:r>
          </w:p>
        </w:tc>
        <w:tc>
          <w:tcPr>
            <w:tcW w:w="2543" w:type="dxa"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 w:rsidRPr="00D13D16">
              <w:rPr>
                <w:rFonts w:ascii="Arial" w:eastAsia="標楷體" w:hAnsi="Arial" w:cs="Arial"/>
              </w:rPr>
              <w:t>Josh Wu</w:t>
            </w:r>
          </w:p>
        </w:tc>
        <w:tc>
          <w:tcPr>
            <w:tcW w:w="2160" w:type="dxa"/>
            <w:vMerge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</w:p>
        </w:tc>
      </w:tr>
      <w:tr w:rsidR="008321E1" w:rsidRPr="00B37A8F" w:rsidTr="008321E1">
        <w:trPr>
          <w:trHeight w:val="278"/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 w:hint="eastAsia"/>
                <w:szCs w:val="24"/>
              </w:rPr>
              <w:t>15</w:t>
            </w:r>
            <w:r w:rsidRPr="00B37A8F">
              <w:rPr>
                <w:rFonts w:ascii="Arial" w:eastAsia="標楷體" w:hAnsi="Arial" w:cs="Arial"/>
                <w:szCs w:val="24"/>
              </w:rPr>
              <w:t>-1</w:t>
            </w:r>
            <w:r>
              <w:rPr>
                <w:rFonts w:ascii="Arial" w:eastAsia="標楷體" w:hAnsi="Arial" w:cs="Arial" w:hint="eastAsia"/>
                <w:szCs w:val="24"/>
              </w:rPr>
              <w:t>6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45</w:t>
            </w:r>
          </w:p>
        </w:tc>
        <w:tc>
          <w:tcPr>
            <w:tcW w:w="3854" w:type="dxa"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  <w:szCs w:val="24"/>
              </w:rPr>
            </w:pPr>
            <w:r w:rsidRPr="00D13D16">
              <w:rPr>
                <w:rFonts w:ascii="Arial" w:eastAsia="標楷體" w:hAnsi="Arial" w:cs="Arial" w:hint="eastAsia"/>
                <w:szCs w:val="24"/>
              </w:rPr>
              <w:t>Selected abstract for oral presentation</w:t>
            </w:r>
          </w:p>
        </w:tc>
        <w:tc>
          <w:tcPr>
            <w:tcW w:w="2543" w:type="dxa"/>
          </w:tcPr>
          <w:p w:rsidR="008321E1" w:rsidRPr="00D13D16" w:rsidRDefault="008321E1" w:rsidP="008321E1">
            <w:pPr>
              <w:spacing w:line="32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  <w:szCs w:val="24"/>
              </w:rPr>
              <w:t>3 abstracts with 10min/each</w:t>
            </w:r>
          </w:p>
        </w:tc>
        <w:tc>
          <w:tcPr>
            <w:tcW w:w="2160" w:type="dxa"/>
          </w:tcPr>
          <w:p w:rsidR="008321E1" w:rsidRPr="00D13D16" w:rsidRDefault="00E746DC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</w:rPr>
              <w:t xml:space="preserve">Dr. </w:t>
            </w:r>
            <w:proofErr w:type="spellStart"/>
            <w:r w:rsidR="008321E1" w:rsidRPr="00596A7C">
              <w:rPr>
                <w:rFonts w:ascii="Arial" w:eastAsia="標楷體" w:hAnsi="Arial" w:cs="Arial"/>
              </w:rPr>
              <w:t>Shyh-Jou</w:t>
            </w:r>
            <w:proofErr w:type="spellEnd"/>
            <w:r w:rsidR="008321E1" w:rsidRPr="00596A7C">
              <w:rPr>
                <w:rFonts w:ascii="Arial" w:eastAsia="標楷體" w:hAnsi="Arial" w:cs="Arial"/>
              </w:rPr>
              <w:t xml:space="preserve"> </w:t>
            </w:r>
            <w:proofErr w:type="spellStart"/>
            <w:r w:rsidR="008321E1" w:rsidRPr="00596A7C">
              <w:rPr>
                <w:rFonts w:ascii="Arial" w:eastAsia="標楷體" w:hAnsi="Arial" w:cs="Arial"/>
              </w:rPr>
              <w:t>Shieh</w:t>
            </w:r>
            <w:proofErr w:type="spellEnd"/>
            <w:r w:rsidR="008321E1">
              <w:rPr>
                <w:rFonts w:ascii="Arial" w:eastAsia="標楷體" w:hAnsi="Arial" w:cs="Arial"/>
              </w:rPr>
              <w:t>/</w:t>
            </w:r>
            <w:r w:rsidR="008321E1" w:rsidRPr="00D13D16">
              <w:rPr>
                <w:rFonts w:ascii="Arial" w:eastAsia="標楷體" w:hAnsi="Arial" w:cs="Arial"/>
              </w:rPr>
              <w:t>Michael Hughes/Josh Wu</w:t>
            </w: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B37A8F">
              <w:rPr>
                <w:rFonts w:ascii="Arial" w:eastAsia="標楷體" w:hAnsi="Arial" w:cs="Arial"/>
                <w:szCs w:val="24"/>
              </w:rPr>
              <w:t>1</w:t>
            </w:r>
            <w:r>
              <w:rPr>
                <w:rFonts w:ascii="Arial" w:eastAsia="標楷體" w:hAnsi="Arial" w:cs="Arial"/>
                <w:szCs w:val="24"/>
              </w:rPr>
              <w:t>6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45-17</w:t>
            </w:r>
            <w:r w:rsidRPr="00B37A8F">
              <w:rPr>
                <w:rFonts w:ascii="Arial" w:eastAsia="標楷體" w:hAnsi="Arial" w:cs="Arial"/>
                <w:szCs w:val="24"/>
              </w:rPr>
              <w:t>:</w:t>
            </w:r>
            <w:r>
              <w:rPr>
                <w:rFonts w:ascii="Arial" w:eastAsia="標楷體" w:hAnsi="Arial" w:cs="Arial"/>
                <w:szCs w:val="24"/>
              </w:rPr>
              <w:t>15</w:t>
            </w:r>
          </w:p>
        </w:tc>
        <w:tc>
          <w:tcPr>
            <w:tcW w:w="3854" w:type="dxa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b/>
                <w:szCs w:val="24"/>
              </w:rPr>
            </w:pPr>
            <w:r w:rsidRPr="00B37A8F">
              <w:rPr>
                <w:rFonts w:ascii="Arial" w:eastAsia="標楷體" w:hAnsi="Arial" w:cs="Arial"/>
              </w:rPr>
              <w:t>Discussion on identifying solvable important issues</w:t>
            </w:r>
          </w:p>
        </w:tc>
        <w:tc>
          <w:tcPr>
            <w:tcW w:w="4703" w:type="dxa"/>
            <w:gridSpan w:val="2"/>
          </w:tcPr>
          <w:p w:rsidR="008321E1" w:rsidRPr="00B37A8F" w:rsidRDefault="008321E1" w:rsidP="008321E1">
            <w:pPr>
              <w:spacing w:line="320" w:lineRule="exact"/>
              <w:rPr>
                <w:rFonts w:ascii="Arial" w:eastAsia="標楷體" w:hAnsi="Arial" w:cs="Arial"/>
                <w:sz w:val="26"/>
                <w:szCs w:val="26"/>
              </w:rPr>
            </w:pPr>
            <w:r>
              <w:rPr>
                <w:rFonts w:ascii="Arial" w:eastAsia="標楷體" w:hAnsi="Arial" w:cs="Arial"/>
              </w:rPr>
              <w:t xml:space="preserve">Dr. </w:t>
            </w:r>
            <w:proofErr w:type="spellStart"/>
            <w:r w:rsidRPr="00B37A8F">
              <w:rPr>
                <w:rFonts w:ascii="Arial" w:eastAsia="標楷體" w:hAnsi="Arial" w:cs="Arial"/>
              </w:rPr>
              <w:t>Chuong</w:t>
            </w:r>
            <w:proofErr w:type="spellEnd"/>
            <w:r w:rsidRPr="00B37A8F">
              <w:rPr>
                <w:rFonts w:ascii="Arial" w:eastAsia="標楷體" w:hAnsi="Arial" w:cs="Arial"/>
              </w:rPr>
              <w:t xml:space="preserve">, Tang, </w:t>
            </w:r>
            <w:proofErr w:type="spellStart"/>
            <w:r w:rsidRPr="00B37A8F">
              <w:rPr>
                <w:rFonts w:ascii="Arial" w:eastAsia="標楷體" w:hAnsi="Arial" w:cs="Arial"/>
              </w:rPr>
              <w:t>Shieh</w:t>
            </w:r>
            <w:proofErr w:type="spellEnd"/>
            <w:r w:rsidRPr="00B37A8F">
              <w:rPr>
                <w:rFonts w:ascii="Arial" w:eastAsia="標楷體" w:hAnsi="Arial" w:cs="Arial"/>
              </w:rPr>
              <w:t>, Hughes</w:t>
            </w:r>
            <w:r>
              <w:rPr>
                <w:rFonts w:ascii="Arial" w:eastAsia="標楷體" w:hAnsi="Arial" w:cs="Arial"/>
              </w:rPr>
              <w:t>,</w:t>
            </w:r>
            <w:r w:rsidRPr="00B37A8F">
              <w:rPr>
                <w:rFonts w:ascii="Arial" w:eastAsia="標楷體" w:hAnsi="Arial" w:cs="Arial"/>
              </w:rPr>
              <w:t xml:space="preserve"> a</w:t>
            </w:r>
            <w:r>
              <w:rPr>
                <w:rFonts w:ascii="Arial" w:eastAsia="標楷體" w:hAnsi="Arial" w:cs="Arial"/>
              </w:rPr>
              <w:t>nd</w:t>
            </w:r>
            <w:r w:rsidRPr="00B37A8F">
              <w:rPr>
                <w:rFonts w:ascii="Arial" w:eastAsia="標楷體" w:hAnsi="Arial" w:cs="Arial"/>
              </w:rPr>
              <w:t xml:space="preserve"> panel members</w:t>
            </w:r>
          </w:p>
        </w:tc>
      </w:tr>
      <w:tr w:rsidR="008321E1" w:rsidRPr="00B37A8F" w:rsidTr="00D13D16">
        <w:trPr>
          <w:jc w:val="center"/>
        </w:trPr>
        <w:tc>
          <w:tcPr>
            <w:tcW w:w="1788" w:type="dxa"/>
            <w:shd w:val="pct10" w:color="auto" w:fill="auto"/>
            <w:vAlign w:val="center"/>
          </w:tcPr>
          <w:p w:rsidR="008321E1" w:rsidRPr="00B37A8F" w:rsidRDefault="008321E1" w:rsidP="008321E1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17:</w:t>
            </w:r>
            <w:r>
              <w:rPr>
                <w:rFonts w:ascii="Arial" w:eastAsia="標楷體" w:hAnsi="Arial" w:cs="Arial"/>
                <w:szCs w:val="24"/>
              </w:rPr>
              <w:t>3</w:t>
            </w:r>
            <w:r>
              <w:rPr>
                <w:rFonts w:ascii="Arial" w:eastAsia="標楷體" w:hAnsi="Arial" w:cs="Arial" w:hint="eastAsia"/>
                <w:szCs w:val="24"/>
              </w:rPr>
              <w:t>0</w:t>
            </w:r>
          </w:p>
        </w:tc>
        <w:tc>
          <w:tcPr>
            <w:tcW w:w="8557" w:type="dxa"/>
            <w:gridSpan w:val="3"/>
            <w:shd w:val="pct10" w:color="auto" w:fill="auto"/>
          </w:tcPr>
          <w:p w:rsidR="008321E1" w:rsidRPr="00B37A8F" w:rsidRDefault="008321E1" w:rsidP="00023D8B">
            <w:pPr>
              <w:spacing w:line="320" w:lineRule="exac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Close</w:t>
            </w:r>
            <w:bookmarkStart w:id="1" w:name="_GoBack"/>
            <w:bookmarkEnd w:id="1"/>
          </w:p>
        </w:tc>
      </w:tr>
    </w:tbl>
    <w:p w:rsidR="00042EC6" w:rsidRPr="001D1FBB" w:rsidRDefault="00042EC6" w:rsidP="009F6204">
      <w:pPr>
        <w:rPr>
          <w:rFonts w:ascii="新細明體" w:hAnsi="新細明體"/>
          <w:szCs w:val="24"/>
        </w:rPr>
      </w:pPr>
    </w:p>
    <w:sectPr w:rsidR="00042EC6" w:rsidRPr="001D1FBB" w:rsidSect="00D04B0E">
      <w:pgSz w:w="11900" w:h="16840"/>
      <w:pgMar w:top="720" w:right="720" w:bottom="720" w:left="72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77A" w:rsidRDefault="001F277A" w:rsidP="00A87E73">
      <w:r>
        <w:separator/>
      </w:r>
    </w:p>
  </w:endnote>
  <w:endnote w:type="continuationSeparator" w:id="0">
    <w:p w:rsidR="001F277A" w:rsidRDefault="001F277A" w:rsidP="00A8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77A" w:rsidRDefault="001F277A" w:rsidP="00A87E73">
      <w:r>
        <w:separator/>
      </w:r>
    </w:p>
  </w:footnote>
  <w:footnote w:type="continuationSeparator" w:id="0">
    <w:p w:rsidR="001F277A" w:rsidRDefault="001F277A" w:rsidP="00A8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E9"/>
    <w:rsid w:val="00011E1E"/>
    <w:rsid w:val="00023D8B"/>
    <w:rsid w:val="00042EC6"/>
    <w:rsid w:val="000A77E3"/>
    <w:rsid w:val="000B6D76"/>
    <w:rsid w:val="000C51E7"/>
    <w:rsid w:val="000C7714"/>
    <w:rsid w:val="000D2089"/>
    <w:rsid w:val="000F38D8"/>
    <w:rsid w:val="001411DC"/>
    <w:rsid w:val="00142F77"/>
    <w:rsid w:val="00196484"/>
    <w:rsid w:val="001A698E"/>
    <w:rsid w:val="001D1FBB"/>
    <w:rsid w:val="001D614B"/>
    <w:rsid w:val="001D69FC"/>
    <w:rsid w:val="001F277A"/>
    <w:rsid w:val="002A1D26"/>
    <w:rsid w:val="002A2A05"/>
    <w:rsid w:val="002C2FFA"/>
    <w:rsid w:val="002F0488"/>
    <w:rsid w:val="002F39E0"/>
    <w:rsid w:val="00323AE1"/>
    <w:rsid w:val="00325A5A"/>
    <w:rsid w:val="00391C55"/>
    <w:rsid w:val="003C5AA6"/>
    <w:rsid w:val="003E43A7"/>
    <w:rsid w:val="003E56B1"/>
    <w:rsid w:val="0041038F"/>
    <w:rsid w:val="00425841"/>
    <w:rsid w:val="00433994"/>
    <w:rsid w:val="004620FC"/>
    <w:rsid w:val="0046525D"/>
    <w:rsid w:val="004C75C5"/>
    <w:rsid w:val="005251B8"/>
    <w:rsid w:val="005307F6"/>
    <w:rsid w:val="00596A7C"/>
    <w:rsid w:val="006156CA"/>
    <w:rsid w:val="006169F6"/>
    <w:rsid w:val="00635156"/>
    <w:rsid w:val="006637D4"/>
    <w:rsid w:val="00684E5C"/>
    <w:rsid w:val="006A2E5E"/>
    <w:rsid w:val="006F4B2B"/>
    <w:rsid w:val="00703410"/>
    <w:rsid w:val="0071173B"/>
    <w:rsid w:val="00722E83"/>
    <w:rsid w:val="00726DD2"/>
    <w:rsid w:val="0076130D"/>
    <w:rsid w:val="00773E24"/>
    <w:rsid w:val="0077544D"/>
    <w:rsid w:val="00797B25"/>
    <w:rsid w:val="007A2D13"/>
    <w:rsid w:val="0081401A"/>
    <w:rsid w:val="008321E1"/>
    <w:rsid w:val="008469ED"/>
    <w:rsid w:val="00847773"/>
    <w:rsid w:val="008C0A1E"/>
    <w:rsid w:val="008F5DE9"/>
    <w:rsid w:val="00981778"/>
    <w:rsid w:val="009C34BC"/>
    <w:rsid w:val="009F6204"/>
    <w:rsid w:val="00A17085"/>
    <w:rsid w:val="00A22A5C"/>
    <w:rsid w:val="00A8357B"/>
    <w:rsid w:val="00A87784"/>
    <w:rsid w:val="00A87E73"/>
    <w:rsid w:val="00A917A7"/>
    <w:rsid w:val="00AA2BCC"/>
    <w:rsid w:val="00AF5D2C"/>
    <w:rsid w:val="00B00BE9"/>
    <w:rsid w:val="00B37A8F"/>
    <w:rsid w:val="00B86662"/>
    <w:rsid w:val="00BB4BDA"/>
    <w:rsid w:val="00BF5798"/>
    <w:rsid w:val="00C06A47"/>
    <w:rsid w:val="00C13C02"/>
    <w:rsid w:val="00C175A0"/>
    <w:rsid w:val="00C24784"/>
    <w:rsid w:val="00C414EB"/>
    <w:rsid w:val="00C46FF9"/>
    <w:rsid w:val="00C472F1"/>
    <w:rsid w:val="00C56948"/>
    <w:rsid w:val="00C67F90"/>
    <w:rsid w:val="00CA1BA4"/>
    <w:rsid w:val="00CA223C"/>
    <w:rsid w:val="00CB4B12"/>
    <w:rsid w:val="00CC2672"/>
    <w:rsid w:val="00D04B0E"/>
    <w:rsid w:val="00D064E0"/>
    <w:rsid w:val="00D13D16"/>
    <w:rsid w:val="00D1473D"/>
    <w:rsid w:val="00D33061"/>
    <w:rsid w:val="00D8470B"/>
    <w:rsid w:val="00D909D5"/>
    <w:rsid w:val="00E63F35"/>
    <w:rsid w:val="00E746DC"/>
    <w:rsid w:val="00EB29CD"/>
    <w:rsid w:val="00ED3B1F"/>
    <w:rsid w:val="00EE4B71"/>
    <w:rsid w:val="00F024E7"/>
    <w:rsid w:val="00F1479F"/>
    <w:rsid w:val="00F16A9E"/>
    <w:rsid w:val="00F64012"/>
    <w:rsid w:val="00F84D5D"/>
    <w:rsid w:val="00FA28E2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E9"/>
    <w:pPr>
      <w:widowControl w:val="0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qFormat/>
    <w:rsid w:val="001D1FB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C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2EC6"/>
    <w:rPr>
      <w:rFonts w:ascii="Heiti TC Light" w:eastAsia="Heiti TC Light" w:hAnsi="Calibri" w:cs="Times New Roman"/>
      <w:sz w:val="18"/>
      <w:szCs w:val="18"/>
    </w:rPr>
  </w:style>
  <w:style w:type="character" w:styleId="a5">
    <w:name w:val="Strong"/>
    <w:basedOn w:val="a0"/>
    <w:uiPriority w:val="22"/>
    <w:qFormat/>
    <w:rsid w:val="006637D4"/>
    <w:rPr>
      <w:b/>
      <w:bCs/>
    </w:rPr>
  </w:style>
  <w:style w:type="paragraph" w:styleId="a6">
    <w:name w:val="header"/>
    <w:basedOn w:val="a"/>
    <w:link w:val="a7"/>
    <w:uiPriority w:val="99"/>
    <w:unhideWhenUsed/>
    <w:rsid w:val="00A87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E7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E73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D1FBB"/>
    <w:rPr>
      <w:rFonts w:ascii="Calibri" w:eastAsia="新細明體" w:hAnsi="Calibri" w:cs="Times New Roman"/>
      <w:sz w:val="28"/>
      <w:szCs w:val="22"/>
    </w:rPr>
  </w:style>
  <w:style w:type="character" w:customStyle="1" w:styleId="ft">
    <w:name w:val="ft"/>
    <w:basedOn w:val="a0"/>
    <w:rsid w:val="001D1FBB"/>
  </w:style>
  <w:style w:type="character" w:customStyle="1" w:styleId="20">
    <w:name w:val="標題 2 字元"/>
    <w:basedOn w:val="a0"/>
    <w:link w:val="2"/>
    <w:uiPriority w:val="9"/>
    <w:semiHidden/>
    <w:rsid w:val="00832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BE9"/>
    <w:pPr>
      <w:widowControl w:val="0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qFormat/>
    <w:rsid w:val="001D1FB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EC6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2EC6"/>
    <w:rPr>
      <w:rFonts w:ascii="Heiti TC Light" w:eastAsia="Heiti TC Light" w:hAnsi="Calibri" w:cs="Times New Roman"/>
      <w:sz w:val="18"/>
      <w:szCs w:val="18"/>
    </w:rPr>
  </w:style>
  <w:style w:type="character" w:styleId="a5">
    <w:name w:val="Strong"/>
    <w:basedOn w:val="a0"/>
    <w:uiPriority w:val="22"/>
    <w:qFormat/>
    <w:rsid w:val="006637D4"/>
    <w:rPr>
      <w:b/>
      <w:bCs/>
    </w:rPr>
  </w:style>
  <w:style w:type="paragraph" w:styleId="a6">
    <w:name w:val="header"/>
    <w:basedOn w:val="a"/>
    <w:link w:val="a7"/>
    <w:uiPriority w:val="99"/>
    <w:unhideWhenUsed/>
    <w:rsid w:val="00A87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7E73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7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7E73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1D1FBB"/>
    <w:rPr>
      <w:rFonts w:ascii="Calibri" w:eastAsia="新細明體" w:hAnsi="Calibri" w:cs="Times New Roman"/>
      <w:sz w:val="28"/>
      <w:szCs w:val="22"/>
    </w:rPr>
  </w:style>
  <w:style w:type="character" w:customStyle="1" w:styleId="ft">
    <w:name w:val="ft"/>
    <w:basedOn w:val="a0"/>
    <w:rsid w:val="001D1FBB"/>
  </w:style>
  <w:style w:type="character" w:customStyle="1" w:styleId="20">
    <w:name w:val="標題 2 字元"/>
    <w:basedOn w:val="a0"/>
    <w:link w:val="2"/>
    <w:uiPriority w:val="9"/>
    <w:semiHidden/>
    <w:rsid w:val="008321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BE83A-0298-49D1-A4AE-4E0E8D7C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NTUH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YS</dc:creator>
  <cp:lastModifiedBy>Win7</cp:lastModifiedBy>
  <cp:revision>5</cp:revision>
  <cp:lastPrinted>2013-05-17T08:05:00Z</cp:lastPrinted>
  <dcterms:created xsi:type="dcterms:W3CDTF">2013-09-17T01:07:00Z</dcterms:created>
  <dcterms:modified xsi:type="dcterms:W3CDTF">2013-09-17T01:08:00Z</dcterms:modified>
</cp:coreProperties>
</file>